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E69D6" w:rsidR="007E69D6" w:rsidP="007E69D6" w:rsidRDefault="007E69D6" w14:paraId="36BDC6AE" w14:textId="77777777">
      <w:pPr>
        <w:spacing w:after="0" w:line="264" w:lineRule="auto"/>
        <w:rPr>
          <w:rFonts w:ascii="Calibri" w:hAnsi="Calibri" w:eastAsia="Times New Roman" w:cs="Calibr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7E69D6" w:rsidR="007E69D6" w:rsidTr="4B3CC0FE" w14:paraId="0FAEF1F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7E69D6" w:rsidR="007E69D6" w:rsidP="007E69D6" w:rsidRDefault="007E69D6" w14:paraId="297BDBE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UČNI NAČRT PREDMETA / COURSE SYLLABUS</w:t>
            </w:r>
          </w:p>
        </w:tc>
      </w:tr>
      <w:tr w:rsidRPr="007E69D6" w:rsidR="007E69D6" w:rsidTr="4B3CC0FE" w14:paraId="3C9DA05F" w14:textId="77777777">
        <w:tc>
          <w:tcPr>
            <w:tcW w:w="1799" w:type="dxa"/>
            <w:gridSpan w:val="3"/>
            <w:tcMar/>
          </w:tcPr>
          <w:p w:rsidRPr="007E69D6" w:rsidR="007E69D6" w:rsidP="007E69D6" w:rsidRDefault="007E69D6" w14:paraId="4585AFE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34B91D16" w14:textId="77777777">
            <w:pPr>
              <w:tabs>
                <w:tab w:val="left" w:pos="3396"/>
              </w:tabs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Delo z vedenjsko težavnimi in učno manj uspešnimi</w:t>
            </w:r>
          </w:p>
        </w:tc>
      </w:tr>
      <w:tr w:rsidRPr="007E69D6" w:rsidR="007E69D6" w:rsidTr="4B3CC0FE" w14:paraId="4EDE96A0" w14:textId="77777777">
        <w:tc>
          <w:tcPr>
            <w:tcW w:w="1799" w:type="dxa"/>
            <w:gridSpan w:val="3"/>
            <w:tcMar/>
          </w:tcPr>
          <w:p w:rsidRPr="007E69D6" w:rsidR="007E69D6" w:rsidP="007E69D6" w:rsidRDefault="007E69D6" w14:paraId="061E2C04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Course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E8B3E3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Work with Behaviourally Difficult and Educationally Underperforming Children</w:t>
            </w:r>
          </w:p>
        </w:tc>
      </w:tr>
      <w:tr w:rsidRPr="007E69D6" w:rsidR="007E69D6" w:rsidTr="4B3CC0FE" w14:paraId="4DBD317A" w14:textId="77777777">
        <w:tc>
          <w:tcPr>
            <w:tcW w:w="3307" w:type="dxa"/>
            <w:gridSpan w:val="5"/>
            <w:tcMar/>
            <w:vAlign w:val="center"/>
          </w:tcPr>
          <w:p w:rsidRPr="007E69D6" w:rsidR="007E69D6" w:rsidP="007E69D6" w:rsidRDefault="007E69D6" w14:paraId="4C455F6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7E69D6" w:rsidR="007E69D6" w:rsidP="007E69D6" w:rsidRDefault="007E69D6" w14:paraId="1C68CB41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7E69D6" w:rsidR="007E69D6" w:rsidP="007E69D6" w:rsidRDefault="007E69D6" w14:paraId="7B4A4D3C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7E69D6" w:rsidR="007E69D6" w:rsidP="007E69D6" w:rsidRDefault="007E69D6" w14:paraId="6C81E1B8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</w:tr>
      <w:tr w:rsidRPr="007E69D6" w:rsidR="007E69D6" w:rsidTr="4B3CC0FE" w14:paraId="2613BD6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6E1FE2DE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Študijski program in stopnja</w:t>
            </w:r>
          </w:p>
          <w:p w:rsidRPr="007E69D6" w:rsidR="007E69D6" w:rsidP="007E69D6" w:rsidRDefault="007E69D6" w14:paraId="584F5EC6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Study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programme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and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77F3C325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Študijska smer</w:t>
            </w:r>
          </w:p>
          <w:p w:rsidRPr="007E69D6" w:rsidR="007E69D6" w:rsidP="007E69D6" w:rsidRDefault="007E69D6" w14:paraId="5D924DE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Study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50C2E996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Letnik</w:t>
            </w:r>
          </w:p>
          <w:p w:rsidRPr="007E69D6" w:rsidR="007E69D6" w:rsidP="007E69D6" w:rsidRDefault="007E69D6" w14:paraId="6087FD7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Academic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5C131C7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Semester</w:t>
            </w:r>
          </w:p>
          <w:p w:rsidRPr="007E69D6" w:rsidR="007E69D6" w:rsidP="007E69D6" w:rsidRDefault="007E69D6" w14:paraId="6436D199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Semester</w:t>
            </w:r>
          </w:p>
        </w:tc>
      </w:tr>
      <w:tr w:rsidRPr="007E69D6" w:rsidR="007E69D6" w:rsidTr="4B3CC0FE" w14:paraId="1370A9C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5E56556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Calibri" w:cs="Calibri"/>
                <w:bCs/>
                <w:lang w:val="sl-SI"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3116948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4A4DBA0B" w14:textId="77777777">
            <w:pPr>
              <w:spacing w:after="0" w:line="264" w:lineRule="auto"/>
              <w:contextualSpacing/>
              <w:jc w:val="center"/>
              <w:rPr>
                <w:rFonts w:ascii="Calibri" w:hAnsi="Calibri" w:eastAsia="Calibri" w:cs="Calibri"/>
                <w:bCs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bCs/>
                <w:lang w:val="sl-SI" w:eastAsia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22E70327" w14:textId="77777777">
            <w:pPr>
              <w:spacing w:after="0" w:line="264" w:lineRule="auto"/>
              <w:contextualSpacing/>
              <w:jc w:val="center"/>
              <w:rPr>
                <w:rFonts w:ascii="Calibri" w:hAnsi="Calibri" w:eastAsia="Calibri" w:cs="Calibri"/>
                <w:bCs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bCs/>
                <w:lang w:val="sl-SI" w:eastAsia="sl-SI"/>
              </w:rPr>
              <w:t>4.</w:t>
            </w:r>
          </w:p>
        </w:tc>
      </w:tr>
      <w:tr w:rsidRPr="007E69D6" w:rsidR="007E69D6" w:rsidTr="4B3CC0FE" w14:paraId="632C87D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642D795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Pedagogy</w:t>
            </w:r>
            <w:proofErr w:type="spellEnd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, 1</w:t>
            </w:r>
            <w:r w:rsidRPr="007E69D6">
              <w:rPr>
                <w:rFonts w:ascii="Calibri" w:hAnsi="Calibri" w:eastAsia="Times New Roman" w:cs="Calibri"/>
                <w:bCs/>
                <w:vertAlign w:val="superscript"/>
                <w:lang w:val="sl-SI"/>
              </w:rPr>
              <w:t>st</w:t>
            </w:r>
            <w:r w:rsidRPr="007E69D6">
              <w:rPr>
                <w:rFonts w:ascii="Calibri" w:hAnsi="Calibri" w:eastAsia="Times New Roman" w:cs="Calibri"/>
                <w:bCs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3F945D0A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39C21416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2</w:t>
            </w:r>
            <w:r w:rsidRPr="007E69D6">
              <w:rPr>
                <w:rFonts w:ascii="Calibri" w:hAnsi="Calibri" w:eastAsia="Times New Roman" w:cs="Calibri"/>
                <w:bCs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65896675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4</w:t>
            </w:r>
            <w:r w:rsidRPr="007E69D6">
              <w:rPr>
                <w:rFonts w:ascii="Calibri" w:hAnsi="Calibri" w:eastAsia="Times New Roman" w:cs="Calibri"/>
                <w:bCs/>
                <w:vertAlign w:val="superscript"/>
                <w:lang w:val="sl-SI"/>
              </w:rPr>
              <w:t>th</w:t>
            </w:r>
          </w:p>
        </w:tc>
      </w:tr>
      <w:tr w:rsidRPr="007E69D6" w:rsidR="007E69D6" w:rsidTr="4B3CC0FE" w14:paraId="4EAF9BA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7E69D6" w:rsidR="007E69D6" w:rsidP="007E69D6" w:rsidRDefault="007E69D6" w14:paraId="3E65490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</w:tr>
      <w:tr w:rsidRPr="007E69D6" w:rsidR="007E69D6" w:rsidTr="4B3CC0FE" w14:paraId="513EA71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41F28CF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Vrsta predmeta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Course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11179869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 xml:space="preserve">Izbirni /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Elective</w:t>
            </w:r>
            <w:proofErr w:type="spellEnd"/>
          </w:p>
        </w:tc>
      </w:tr>
      <w:tr w:rsidRPr="007E69D6" w:rsidR="007E69D6" w:rsidTr="4B3CC0FE" w14:paraId="6451886F" w14:textId="77777777">
        <w:tc>
          <w:tcPr>
            <w:tcW w:w="5718" w:type="dxa"/>
            <w:gridSpan w:val="12"/>
            <w:tcMar/>
          </w:tcPr>
          <w:p w:rsidRPr="007E69D6" w:rsidR="007E69D6" w:rsidP="007E69D6" w:rsidRDefault="007E69D6" w14:paraId="6B9D3156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087AA67C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75C4F61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26EBFCAB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Univerzitetna koda predmeta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University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course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code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648E6A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516994B9" w14:textId="77777777">
        <w:tc>
          <w:tcPr>
            <w:tcW w:w="9690" w:type="dxa"/>
            <w:gridSpan w:val="18"/>
            <w:tcMar/>
          </w:tcPr>
          <w:p w:rsidRPr="007E69D6" w:rsidR="007E69D6" w:rsidP="007E69D6" w:rsidRDefault="007E69D6" w14:paraId="2021F2BA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4C753B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5A7B5E2A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Predavanja</w:t>
            </w:r>
          </w:p>
          <w:p w:rsidRPr="007E69D6" w:rsidR="007E69D6" w:rsidP="007E69D6" w:rsidRDefault="007E69D6" w14:paraId="49D84CBF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0A050CEA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Seminar</w:t>
            </w:r>
          </w:p>
          <w:p w:rsidRPr="007E69D6" w:rsidR="007E69D6" w:rsidP="007E69D6" w:rsidRDefault="007E69D6" w14:paraId="7ECD1218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1C3C1F8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Vaje</w:t>
            </w:r>
          </w:p>
          <w:p w:rsidRPr="007E69D6" w:rsidR="007E69D6" w:rsidP="007E69D6" w:rsidRDefault="007E69D6" w14:paraId="49932F6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2E8D56D5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Klinične vaje</w:t>
            </w:r>
          </w:p>
          <w:p w:rsidRPr="007E69D6" w:rsidR="007E69D6" w:rsidP="007E69D6" w:rsidRDefault="007E69D6" w14:paraId="7F4904D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2F4C8A2C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265D8570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Samost. delo</w:t>
            </w:r>
          </w:p>
          <w:p w:rsidRPr="007E69D6" w:rsidR="007E69D6" w:rsidP="007E69D6" w:rsidRDefault="007E69D6" w14:paraId="6CD4F027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Individ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.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7E69D6" w:rsidR="007E69D6" w:rsidP="007E69D6" w:rsidRDefault="007E69D6" w14:paraId="400DF989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007E69D6" w:rsidRDefault="007E69D6" w14:paraId="732ACFDD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ECTS</w:t>
            </w:r>
          </w:p>
        </w:tc>
      </w:tr>
      <w:tr w:rsidRPr="007E69D6" w:rsidR="007E69D6" w:rsidTr="4B3CC0FE" w14:paraId="6ED02A4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488AFF3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176D1A67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4B3CC0FE" w:rsidRDefault="007E69D6" w14:paraId="4F9A90D9" w14:textId="5208F531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r w:rsidRPr="4B3CC0FE" w:rsidR="007E69D6">
              <w:rPr>
                <w:rFonts w:ascii="Calibri" w:hAnsi="Calibri" w:eastAsia="Times New Roman" w:cs="Calibri"/>
                <w:lang w:val="sl-SI"/>
              </w:rPr>
              <w:t>30</w:t>
            </w:r>
            <w:r w:rsidRPr="4B3CC0FE" w:rsidR="34970FE5">
              <w:rPr>
                <w:rFonts w:ascii="Calibri" w:hAnsi="Calibri" w:eastAsia="Times New Roman" w:cs="Calibri"/>
                <w:lang w:val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77B3ADD8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43212F94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6B2B2132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70A57299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007E69D6" w:rsidRDefault="007E69D6" w14:paraId="162A461B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Cs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6</w:t>
            </w:r>
          </w:p>
        </w:tc>
      </w:tr>
      <w:tr w:rsidRPr="007E69D6" w:rsidR="007E69D6" w:rsidTr="4B3CC0FE" w14:paraId="042D74B8" w14:textId="77777777">
        <w:tc>
          <w:tcPr>
            <w:tcW w:w="9690" w:type="dxa"/>
            <w:gridSpan w:val="18"/>
            <w:tcMar/>
          </w:tcPr>
          <w:p w:rsidRPr="007E69D6" w:rsidR="007E69D6" w:rsidP="007E69D6" w:rsidRDefault="007E69D6" w14:paraId="42F3205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</w:tr>
      <w:tr w:rsidRPr="007E69D6" w:rsidR="007E69D6" w:rsidTr="4B3CC0FE" w14:paraId="5C93A9BC" w14:textId="77777777">
        <w:tc>
          <w:tcPr>
            <w:tcW w:w="3307" w:type="dxa"/>
            <w:gridSpan w:val="5"/>
            <w:tcMar/>
          </w:tcPr>
          <w:p w:rsidRPr="007E69D6" w:rsidR="007E69D6" w:rsidP="007E69D6" w:rsidRDefault="007E69D6" w14:paraId="5EE35DA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Nosilec predmeta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Lecturer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38CD351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 xml:space="preserve">prof. dr. Mitja Krajnčan / Prof. Mitja Krajnčan,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PhD</w:t>
            </w:r>
            <w:proofErr w:type="spellEnd"/>
          </w:p>
        </w:tc>
      </w:tr>
      <w:tr w:rsidRPr="007E69D6" w:rsidR="007E69D6" w:rsidTr="4B3CC0FE" w14:paraId="5AD6EC48" w14:textId="77777777">
        <w:tc>
          <w:tcPr>
            <w:tcW w:w="9690" w:type="dxa"/>
            <w:gridSpan w:val="18"/>
            <w:tcMar/>
          </w:tcPr>
          <w:p w:rsidRPr="007E69D6" w:rsidR="007E69D6" w:rsidP="007E69D6" w:rsidRDefault="007E69D6" w14:paraId="27E36CF0" w14:textId="77777777">
            <w:pPr>
              <w:spacing w:after="0" w:line="264" w:lineRule="auto"/>
              <w:jc w:val="both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4B3CC0FE" w14:paraId="72A80EB1" w14:textId="77777777">
        <w:tc>
          <w:tcPr>
            <w:tcW w:w="1641" w:type="dxa"/>
            <w:gridSpan w:val="2"/>
            <w:vMerge w:val="restart"/>
            <w:tcMar/>
          </w:tcPr>
          <w:p w:rsidRPr="007E69D6" w:rsidR="007E69D6" w:rsidP="007E69D6" w:rsidRDefault="007E69D6" w14:paraId="02336FBC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Jeziki / </w:t>
            </w:r>
          </w:p>
          <w:p w:rsidRPr="007E69D6" w:rsidR="007E69D6" w:rsidP="007E69D6" w:rsidRDefault="007E69D6" w14:paraId="0A52302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Languages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7E69D6" w:rsidR="007E69D6" w:rsidP="007E69D6" w:rsidRDefault="007E69D6" w14:paraId="0E0E0C22" w14:textId="77777777">
            <w:pPr>
              <w:spacing w:after="0" w:line="264" w:lineRule="auto"/>
              <w:jc w:val="right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Predavanja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BF43528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slovenski/</w:t>
            </w: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Slovenian</w:t>
            </w:r>
            <w:proofErr w:type="spellEnd"/>
          </w:p>
        </w:tc>
      </w:tr>
      <w:tr w:rsidRPr="007E69D6" w:rsidR="007E69D6" w:rsidTr="4B3CC0FE" w14:paraId="0ED15810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7E69D6" w:rsidR="007E69D6" w:rsidP="007E69D6" w:rsidRDefault="007E69D6" w14:paraId="344885A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  <w:tcMar/>
          </w:tcPr>
          <w:p w:rsidRPr="007E69D6" w:rsidR="007E69D6" w:rsidP="007E69D6" w:rsidRDefault="007E69D6" w14:paraId="5D3C1A21" w14:textId="77777777">
            <w:pPr>
              <w:spacing w:after="0" w:line="264" w:lineRule="auto"/>
              <w:jc w:val="right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Vaje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Tutorial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65C3423F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slovenski/</w:t>
            </w:r>
            <w:proofErr w:type="spellStart"/>
            <w:r w:rsidRPr="007E69D6">
              <w:rPr>
                <w:rFonts w:ascii="Calibri" w:hAnsi="Calibri" w:eastAsia="Times New Roman" w:cs="Calibri"/>
                <w:bCs/>
                <w:lang w:val="sl-SI"/>
              </w:rPr>
              <w:t>Slovenian</w:t>
            </w:r>
            <w:proofErr w:type="spellEnd"/>
          </w:p>
        </w:tc>
      </w:tr>
      <w:tr w:rsidRPr="007E69D6" w:rsidR="007E69D6" w:rsidTr="4B3CC0FE" w14:paraId="721C7CD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102C03E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  <w:p w:rsidRPr="007E69D6" w:rsidR="007E69D6" w:rsidP="007E69D6" w:rsidRDefault="007E69D6" w14:paraId="039D8CB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7E69D6" w:rsidR="007E69D6" w:rsidP="007E69D6" w:rsidRDefault="007E69D6" w14:paraId="4E2BB78C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7E2D4DBF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2B0C9B10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1DA5864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Prerequisites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4B3CC0FE" w14:paraId="026ECDFC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9ED853E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381D663A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AE79C9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/</w:t>
            </w:r>
          </w:p>
        </w:tc>
      </w:tr>
      <w:tr w:rsidRPr="007E69D6" w:rsidR="007E69D6" w:rsidTr="4B3CC0FE" w14:paraId="5F23E70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6FE0E57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1CF9A1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Vsebina:</w:t>
            </w:r>
            <w:r w:rsidRPr="007E69D6">
              <w:rPr>
                <w:rFonts w:ascii="Calibri" w:hAnsi="Calibri" w:eastAsia="Times New Roman" w:cs="Calibr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7E69D6" w:rsidR="007E69D6" w:rsidP="007E69D6" w:rsidRDefault="007E69D6" w14:paraId="3457340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1072E76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3250B01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Content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(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Syllabus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outline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):</w:t>
            </w:r>
          </w:p>
        </w:tc>
      </w:tr>
      <w:tr w:rsidRPr="007E69D6" w:rsidR="007E69D6" w:rsidTr="4B3CC0FE" w14:paraId="7DD0B5AA" w14:textId="77777777">
        <w:trPr>
          <w:trHeight w:val="41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7F61C95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Spoznavanje specifik otrok z vedenjskimi in čustvenimi težavami ter učno manj uspešnih otrok.</w:t>
            </w:r>
          </w:p>
          <w:p w:rsidRPr="007E69D6" w:rsidR="007E69D6" w:rsidP="007E69D6" w:rsidRDefault="007E69D6" w14:paraId="6575B60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Etiološko fenomenološke opredelitve populacije otrok s čustvenimi in vedenjskimi težavami.</w:t>
            </w:r>
          </w:p>
          <w:p w:rsidRPr="007E69D6" w:rsidR="007E69D6" w:rsidP="007E69D6" w:rsidRDefault="007E69D6" w14:paraId="6FD4A64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Metode in pristopi v delu z vedenjsko težavnimi  in učno manj uspešnimi otroki.</w:t>
            </w:r>
          </w:p>
          <w:p w:rsidRPr="007E69D6" w:rsidR="007E69D6" w:rsidP="007E69D6" w:rsidRDefault="007E69D6" w14:paraId="4BFB97B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Rezultati metodike (komunikacija, kontakt, odnos, motivacija, aktivacija, disciplina).</w:t>
            </w:r>
          </w:p>
          <w:p w:rsidRPr="007E69D6" w:rsidR="007E69D6" w:rsidP="007E69D6" w:rsidRDefault="007E69D6" w14:paraId="0DF7D14D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Načela dela z vedenjsko težavnimi in učno manj uspešnimi otroki.</w:t>
            </w:r>
          </w:p>
          <w:p w:rsidRPr="007E69D6" w:rsidR="007E69D6" w:rsidP="007E69D6" w:rsidRDefault="007E69D6" w14:paraId="7725229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Mediji v delu z vedenjsko težavnimi in učno manj uspešnimi otroki.</w:t>
            </w:r>
          </w:p>
          <w:p w:rsidRPr="007E69D6" w:rsidR="007E69D6" w:rsidP="007E69D6" w:rsidRDefault="007E69D6" w14:paraId="66AC7D0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Preventivno in kurativno socialno pedagoško delo.</w:t>
            </w:r>
          </w:p>
          <w:p w:rsidRPr="007E69D6" w:rsidR="007E69D6" w:rsidP="007E69D6" w:rsidRDefault="007E69D6" w14:paraId="024559BA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Moderiranje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in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animiranje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.</w:t>
            </w:r>
          </w:p>
          <w:p w:rsidRPr="007E69D6" w:rsidR="007E69D6" w:rsidP="007E69D6" w:rsidRDefault="007E69D6" w14:paraId="398FE26D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Individualno, skupinsko, skupnostno delo, prostovoljno delo.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5FEE4FBB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475AB7F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Getting familiar with the specificities of children with behavioural and emotional problems and of educationally underperforming children.</w:t>
            </w:r>
          </w:p>
          <w:p w:rsidRPr="007E69D6" w:rsidR="007E69D6" w:rsidP="007E69D6" w:rsidRDefault="007E69D6" w14:paraId="41411CE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Etiological phenomenological definitions of the population of children with emotional and behavioural difficulties.</w:t>
            </w:r>
          </w:p>
          <w:p w:rsidRPr="007E69D6" w:rsidR="007E69D6" w:rsidP="007E69D6" w:rsidRDefault="007E69D6" w14:paraId="79FF7840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Methods and approaches in dealing with behaviourally difficult and educationally underperforming children.</w:t>
            </w:r>
          </w:p>
          <w:p w:rsidRPr="007E69D6" w:rsidR="007E69D6" w:rsidP="007E69D6" w:rsidRDefault="007E69D6" w14:paraId="58B52C61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Results of methodology (communication, contact, attitude, motivation, activation, discipline).</w:t>
            </w:r>
          </w:p>
          <w:p w:rsidRPr="007E69D6" w:rsidR="007E69D6" w:rsidP="007E69D6" w:rsidRDefault="007E69D6" w14:paraId="39746C44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Principles of working with behaviourally difficult and educationally underperforming children.</w:t>
            </w:r>
          </w:p>
          <w:p w:rsidRPr="007E69D6" w:rsidR="007E69D6" w:rsidP="007E69D6" w:rsidRDefault="007E69D6" w14:paraId="426A3D2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Media in working with behaviourally difficult and educationally underperforming children.</w:t>
            </w:r>
          </w:p>
          <w:p w:rsidRPr="007E69D6" w:rsidR="007E69D6" w:rsidP="007E69D6" w:rsidRDefault="007E69D6" w14:paraId="00B9C456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Preventive and curative social educational work.</w:t>
            </w:r>
          </w:p>
          <w:p w:rsidRPr="007E69D6" w:rsidR="007E69D6" w:rsidP="007E69D6" w:rsidRDefault="007E69D6" w14:paraId="71ADDAA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Moderation and animation.</w:t>
            </w:r>
          </w:p>
          <w:p w:rsidRPr="007E69D6" w:rsidR="007E69D6" w:rsidP="007E69D6" w:rsidRDefault="007E69D6" w14:paraId="35AB0AF9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Individual, group, community work, voluntary work.</w:t>
            </w:r>
          </w:p>
        </w:tc>
      </w:tr>
    </w:tbl>
    <w:p w:rsidRPr="007E69D6" w:rsidR="007E69D6" w:rsidP="007E69D6" w:rsidRDefault="007E69D6" w14:paraId="4AD63856" w14:textId="77777777">
      <w:pPr>
        <w:spacing w:after="0" w:line="264" w:lineRule="auto"/>
        <w:rPr>
          <w:rFonts w:ascii="Calibri" w:hAnsi="Calibri" w:eastAsia="Times New Roman" w:cs="Calibr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7E69D6" w:rsidR="007E69D6" w:rsidTr="78CA6456" w14:paraId="7979FBD9" w14:textId="77777777">
        <w:tc>
          <w:tcPr>
            <w:tcW w:w="9690" w:type="dxa"/>
            <w:gridSpan w:val="6"/>
            <w:tcMar/>
          </w:tcPr>
          <w:p w:rsidRPr="007E69D6" w:rsidR="007E69D6" w:rsidP="007E69D6" w:rsidRDefault="007E69D6" w14:paraId="173C2591" w14:textId="77777777">
            <w:pPr>
              <w:spacing w:after="0" w:line="264" w:lineRule="auto"/>
              <w:jc w:val="both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br w:type="page"/>
            </w: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Temeljni literatura in viri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Readings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7CC8E5F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03839" w:rsidR="00430E1C" w:rsidP="00003839" w:rsidRDefault="00430E1C" w14:paraId="42B66CDB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cstheme="minorHAnsi"/>
                <w:bCs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 (2022). </w:t>
            </w:r>
            <w:proofErr w:type="spellStart"/>
            <w:r w:rsidRPr="00003839">
              <w:rPr>
                <w:rFonts w:cstheme="minorHAnsi"/>
                <w:color w:val="000000"/>
              </w:rPr>
              <w:t>Kazalniki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kvalitete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dela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color w:val="000000"/>
              </w:rPr>
              <w:t>strokovnih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centrih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V: </w:t>
            </w:r>
            <w:proofErr w:type="spellStart"/>
            <w:proofErr w:type="gramStart"/>
            <w:r w:rsidRPr="00003839">
              <w:rPr>
                <w:rFonts w:cstheme="minorHAnsi"/>
                <w:color w:val="000000"/>
              </w:rPr>
              <w:t>M.Krajnčan</w:t>
            </w:r>
            <w:proofErr w:type="spellEnd"/>
            <w:proofErr w:type="gramEnd"/>
            <w:r w:rsidRPr="00003839">
              <w:rPr>
                <w:rFonts w:cstheme="minorHAnsi"/>
                <w:color w:val="000000"/>
              </w:rPr>
              <w:t>, (</w:t>
            </w:r>
            <w:proofErr w:type="spellStart"/>
            <w:r w:rsidRPr="00003839">
              <w:rPr>
                <w:rFonts w:cstheme="minorHAnsi"/>
                <w:color w:val="000000"/>
              </w:rPr>
              <w:t>ur</w:t>
            </w:r>
            <w:proofErr w:type="spellEnd"/>
            <w:r w:rsidRPr="00003839">
              <w:rPr>
                <w:rFonts w:cstheme="minorHAnsi"/>
                <w:color w:val="000000"/>
              </w:rPr>
              <w:t>.). 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Socialnopedagoške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teme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1</w:t>
            </w:r>
            <w:r w:rsidRPr="00003839">
              <w:rPr>
                <w:rFonts w:cstheme="minorHAnsi"/>
                <w:color w:val="000000"/>
              </w:rPr>
              <w:t xml:space="preserve">. Koper: </w:t>
            </w:r>
            <w:proofErr w:type="spellStart"/>
            <w:r w:rsidRPr="00003839">
              <w:rPr>
                <w:rFonts w:cstheme="minorHAnsi"/>
                <w:color w:val="000000"/>
              </w:rPr>
              <w:t>Založba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Univerze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na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Primorskem</w:t>
            </w:r>
            <w:proofErr w:type="spellEnd"/>
            <w:r w:rsidRPr="00003839">
              <w:rPr>
                <w:rFonts w:cstheme="minorHAnsi"/>
                <w:color w:val="000000"/>
              </w:rPr>
              <w:t>, str. 11-35.</w:t>
            </w:r>
          </w:p>
          <w:p w:rsidRPr="00003839" w:rsidR="00430E1C" w:rsidP="00003839" w:rsidRDefault="00430E1C" w14:paraId="6B7AF52F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cstheme="minorHAnsi"/>
                <w:color w:val="000000"/>
                <w:lang w:val="sl-SI"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 (2019). </w:t>
            </w:r>
            <w:proofErr w:type="spellStart"/>
            <w:r w:rsidRPr="00003839">
              <w:rPr>
                <w:rFonts w:cstheme="minorHAnsi"/>
                <w:color w:val="000000"/>
              </w:rPr>
              <w:t>Strokovni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center in </w:t>
            </w:r>
            <w:proofErr w:type="spellStart"/>
            <w:r w:rsidRPr="00003839">
              <w:rPr>
                <w:rFonts w:cstheme="minorHAnsi"/>
                <w:color w:val="000000"/>
              </w:rPr>
              <w:t>proces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deinstitucionalizacije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V: M. </w:t>
            </w: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(</w:t>
            </w:r>
            <w:proofErr w:type="spellStart"/>
            <w:r w:rsidRPr="00003839">
              <w:rPr>
                <w:rFonts w:cstheme="minorHAnsi"/>
                <w:color w:val="000000"/>
              </w:rPr>
              <w:t>ur</w:t>
            </w:r>
            <w:proofErr w:type="spellEnd"/>
            <w:r w:rsidRPr="00003839">
              <w:rPr>
                <w:rFonts w:cstheme="minorHAnsi"/>
                <w:color w:val="000000"/>
              </w:rPr>
              <w:t>.). </w:t>
            </w:r>
            <w:r w:rsidRPr="00003839">
              <w:rPr>
                <w:rFonts w:cstheme="minorHAnsi"/>
                <w:i/>
                <w:iCs/>
                <w:color w:val="000000"/>
              </w:rPr>
              <w:t xml:space="preserve">Kam z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otroki</w:t>
            </w:r>
            <w:proofErr w:type="spellEnd"/>
            <w:proofErr w:type="gramStart"/>
            <w:r w:rsidRPr="00003839">
              <w:rPr>
                <w:rFonts w:cstheme="minorHAnsi"/>
                <w:i/>
                <w:iCs/>
                <w:color w:val="000000"/>
              </w:rPr>
              <w:t>? :</w:t>
            </w:r>
            <w:proofErr w:type="gram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Strokovni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center Maribor -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celostna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obravnava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otrok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s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čustvenimi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vedenjskimi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motnjami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vzgojnih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zavodih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Maribor: </w:t>
            </w:r>
            <w:proofErr w:type="spellStart"/>
            <w:r w:rsidRPr="00003839">
              <w:rPr>
                <w:rFonts w:cstheme="minorHAnsi"/>
                <w:color w:val="000000"/>
              </w:rPr>
              <w:t>Strokovni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center, str. 11-26. </w:t>
            </w:r>
          </w:p>
          <w:p w:rsidRPr="00003839" w:rsidR="00430E1C" w:rsidP="00003839" w:rsidRDefault="00430E1C" w14:paraId="671CEDEE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cstheme="minorHAnsi"/>
                <w:color w:val="000000"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 (2016). </w:t>
            </w:r>
            <w:r w:rsidRPr="00003839">
              <w:rPr>
                <w:rFonts w:cstheme="minorHAnsi"/>
                <w:i/>
                <w:iCs/>
                <w:color w:val="000000"/>
              </w:rPr>
              <w:t xml:space="preserve">Od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igre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do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projekta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003839">
              <w:rPr>
                <w:rFonts w:cstheme="minorHAnsi"/>
                <w:color w:val="000000"/>
              </w:rPr>
              <w:t xml:space="preserve">Koper: </w:t>
            </w:r>
            <w:proofErr w:type="spellStart"/>
            <w:r w:rsidRPr="00003839">
              <w:rPr>
                <w:rFonts w:cstheme="minorHAnsi"/>
                <w:color w:val="000000"/>
              </w:rPr>
              <w:t>Založba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Univerze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na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Primorskem</w:t>
            </w:r>
            <w:bookmarkStart w:name="rec210" w:id="0"/>
            <w:proofErr w:type="spellEnd"/>
            <w:r w:rsidRPr="00003839">
              <w:rPr>
                <w:rFonts w:cstheme="minorHAnsi"/>
                <w:color w:val="000000"/>
              </w:rPr>
              <w:t>.</w:t>
            </w:r>
          </w:p>
          <w:bookmarkEnd w:id="0"/>
          <w:p w:rsidRPr="00003839" w:rsidR="00430E1C" w:rsidP="00003839" w:rsidRDefault="00430E1C" w14:paraId="123EB3B9" w14:textId="42066110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eastAsia="Calibri" w:cstheme="minorHAnsi"/>
                <w:lang w:val="sl-SI" w:eastAsia="sl-SI"/>
              </w:rPr>
            </w:pPr>
            <w:proofErr w:type="spellStart"/>
            <w:r w:rsidRPr="00003839">
              <w:rPr>
                <w:rFonts w:cstheme="minorHAnsi"/>
                <w:color w:val="000000"/>
              </w:rPr>
              <w:t>Krajnčan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, M. in </w:t>
            </w:r>
            <w:proofErr w:type="spellStart"/>
            <w:r w:rsidRPr="00003839">
              <w:rPr>
                <w:rFonts w:cstheme="minorHAnsi"/>
                <w:color w:val="000000"/>
              </w:rPr>
              <w:t>Vrhunc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Pfeifer, K. (2021).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Krizne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intervence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vzgojnih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zavodih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(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strokovnih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centrih</w:t>
            </w:r>
            <w:proofErr w:type="spellEnd"/>
            <w:proofErr w:type="gramStart"/>
            <w:r w:rsidRPr="00003839">
              <w:rPr>
                <w:rFonts w:cstheme="minorHAnsi"/>
                <w:i/>
                <w:iCs/>
                <w:color w:val="000000"/>
              </w:rPr>
              <w:t>) :</w:t>
            </w:r>
            <w:proofErr w:type="gram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izhodišča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za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pripravo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smernic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za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ravnanje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kriznih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situacijah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zavodih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za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vzgojo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izobraževanje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otrok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ter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mladostnikov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s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čustvenimi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vedenjskimi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motnjami</w:t>
            </w:r>
            <w:proofErr w:type="spellEnd"/>
            <w:r w:rsidRPr="00003839">
              <w:rPr>
                <w:rFonts w:cstheme="minorHAnsi"/>
                <w:i/>
                <w:iCs/>
                <w:color w:val="000000"/>
              </w:rPr>
              <w:t xml:space="preserve"> v </w:t>
            </w:r>
            <w:proofErr w:type="spellStart"/>
            <w:r w:rsidRPr="00003839">
              <w:rPr>
                <w:rFonts w:cstheme="minorHAnsi"/>
                <w:i/>
                <w:iCs/>
                <w:color w:val="000000"/>
              </w:rPr>
              <w:t>Sloveniji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. Koper: </w:t>
            </w:r>
            <w:proofErr w:type="spellStart"/>
            <w:r w:rsidRPr="00003839">
              <w:rPr>
                <w:rFonts w:cstheme="minorHAnsi"/>
                <w:color w:val="000000"/>
              </w:rPr>
              <w:t>Založba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Univerze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na</w:t>
            </w:r>
            <w:proofErr w:type="spellEnd"/>
            <w:r w:rsidRPr="0000383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03839">
              <w:rPr>
                <w:rFonts w:cstheme="minorHAnsi"/>
                <w:color w:val="000000"/>
              </w:rPr>
              <w:t>Primorskem</w:t>
            </w:r>
            <w:proofErr w:type="spellEnd"/>
            <w:r w:rsidRPr="00003839">
              <w:rPr>
                <w:rFonts w:cstheme="minorHAnsi"/>
                <w:color w:val="000000"/>
              </w:rPr>
              <w:t>.</w:t>
            </w:r>
          </w:p>
          <w:p w:rsidRPr="00003839" w:rsidR="00837F6C" w:rsidP="00003839" w:rsidRDefault="00837F6C" w14:paraId="09C66B46" w14:textId="73FB39F1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eastAsia="Calibri" w:cstheme="minorHAnsi"/>
                <w:lang w:val="sl-SI" w:eastAsia="sl-SI"/>
              </w:rPr>
            </w:pPr>
            <w:proofErr w:type="spellStart"/>
            <w:r w:rsidRPr="00003839">
              <w:rPr>
                <w:rFonts w:eastAsia="Calibri" w:cstheme="minorHAnsi"/>
                <w:lang w:val="sl-SI" w:eastAsia="sl-SI"/>
              </w:rPr>
              <w:t>Redl</w:t>
            </w:r>
            <w:proofErr w:type="spellEnd"/>
            <w:r w:rsidRPr="00003839">
              <w:rPr>
                <w:rFonts w:eastAsia="Calibri" w:cstheme="minorHAnsi"/>
                <w:lang w:val="sl-SI" w:eastAsia="sl-SI"/>
              </w:rPr>
              <w:t xml:space="preserve">, F. (1980). 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>Agresivni otrok</w:t>
            </w:r>
            <w:r w:rsidRPr="00003839">
              <w:rPr>
                <w:rFonts w:eastAsia="Calibri" w:cstheme="minorHAnsi"/>
                <w:lang w:val="sl-SI" w:eastAsia="sl-SI"/>
              </w:rPr>
              <w:t>. SC: Ljubljana.</w:t>
            </w:r>
          </w:p>
          <w:p w:rsidRPr="00837F6C" w:rsidR="00837F6C" w:rsidP="00003839" w:rsidRDefault="00837F6C" w14:paraId="6EF309B9" w14:textId="1A17FE20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/>
                <w:lang w:val="sl-SI" w:eastAsia="sl-SI"/>
              </w:rPr>
            </w:pPr>
            <w:r w:rsidRPr="00003839">
              <w:rPr>
                <w:rFonts w:eastAsia="Calibri" w:cstheme="minorHAnsi"/>
                <w:lang w:val="sl-SI" w:eastAsia="sl-SI"/>
              </w:rPr>
              <w:t xml:space="preserve">Žorž, B. (2002). 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>Razvajenost, rak sodob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>ne</w:t>
            </w:r>
            <w:r w:rsidRPr="00003839">
              <w:rPr>
                <w:rFonts w:eastAsia="Calibri" w:cstheme="minorHAnsi"/>
                <w:i/>
                <w:iCs/>
                <w:lang w:val="sl-SI" w:eastAsia="sl-SI"/>
              </w:rPr>
              <w:t xml:space="preserve"> družbe.</w:t>
            </w:r>
            <w:r w:rsidRPr="00003839">
              <w:rPr>
                <w:rFonts w:eastAsia="Calibri" w:cstheme="minorHAnsi"/>
                <w:lang w:val="sl-SI" w:eastAsia="sl-SI"/>
              </w:rPr>
              <w:t xml:space="preserve"> Mohorjeva družba: Celje.</w:t>
            </w: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    </w:t>
            </w:r>
            <w:r w:rsidRPr="007E69D6">
              <w:rPr>
                <w:rFonts w:ascii="Calibri" w:hAnsi="Calibri" w:eastAsia="Calibri" w:cs="Calibri"/>
                <w:lang w:val="sl-SI" w:eastAsia="sl-SI"/>
              </w:rPr>
              <w:t> </w:t>
            </w:r>
          </w:p>
        </w:tc>
      </w:tr>
      <w:tr w:rsidRPr="007E69D6" w:rsidR="007E69D6" w:rsidTr="78CA6456" w14:paraId="1550986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422BBE0D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  <w:p w:rsidRPr="007E69D6" w:rsidR="007E69D6" w:rsidP="007E69D6" w:rsidRDefault="007E69D6" w14:paraId="2326D9E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7E69D6" w:rsidR="007E69D6" w:rsidP="007E69D6" w:rsidRDefault="007E69D6" w14:paraId="24826350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928B939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6A568C4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en-GB"/>
              </w:rPr>
              <w:t>Objectives and competences</w:t>
            </w:r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1A801002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FF44126" w14:textId="77777777">
            <w:p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Cilj:</w:t>
            </w:r>
          </w:p>
          <w:p w:rsidRPr="007E69D6" w:rsidR="007E69D6" w:rsidP="007E69D6" w:rsidRDefault="007E69D6" w14:paraId="6874277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Poznavanje, razumevanje, usmerjenost v inkluzivno, </w:t>
            </w: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nediskriminativno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delo, </w:t>
            </w: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multikulturalnost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>.</w:t>
            </w:r>
          </w:p>
          <w:p w:rsidRPr="007E69D6" w:rsidR="007E69D6" w:rsidP="007E69D6" w:rsidRDefault="007E69D6" w14:paraId="4B1A15AF" w14:textId="77777777">
            <w:p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</w:p>
          <w:p w:rsidRPr="007E69D6" w:rsidR="007E69D6" w:rsidP="007E69D6" w:rsidRDefault="007E69D6" w14:paraId="42BEA92D" w14:textId="77777777">
            <w:p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Kompetence:</w:t>
            </w:r>
          </w:p>
          <w:p w:rsidRPr="007E69D6" w:rsidR="007E69D6" w:rsidP="007E69D6" w:rsidRDefault="007E69D6" w14:paraId="276CEB95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Občutljivost/odprtost za ljudi in socialne situacije.</w:t>
            </w:r>
          </w:p>
          <w:p w:rsidRPr="007E69D6" w:rsidR="007E69D6" w:rsidP="007E69D6" w:rsidRDefault="007E69D6" w14:paraId="18966A8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Uporaba specialno pedagoških znanj za delo z otroki s posebnimi potrebami.</w:t>
            </w:r>
          </w:p>
          <w:p w:rsidRPr="007E69D6" w:rsidR="007E69D6" w:rsidP="007E69D6" w:rsidRDefault="007E69D6" w14:paraId="5D80934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Komuniciranje s strokovnjaki iz različnih vzgojno-izobraževalnih področij.</w:t>
            </w:r>
          </w:p>
          <w:p w:rsidRPr="007E69D6" w:rsidR="007E69D6" w:rsidP="007E69D6" w:rsidRDefault="007E69D6" w14:paraId="289E0DE4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Sodelovanje s starši.</w:t>
            </w:r>
          </w:p>
          <w:p w:rsidRPr="007E69D6" w:rsidR="007E69D6" w:rsidP="007E69D6" w:rsidRDefault="007E69D6" w14:paraId="52879F2C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Oblikovanje celovite ocene potreb posameznika oz. skupine, njihovih močnih in šibkih področij ob upoštevanju </w:t>
            </w: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okoljskih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dejavnikov (fizičnih, socialnih, kulturnih) z ustreznimi postopki in instrumenti.</w:t>
            </w:r>
          </w:p>
          <w:p w:rsidRPr="007E69D6" w:rsidR="007E69D6" w:rsidP="007E69D6" w:rsidRDefault="007E69D6" w14:paraId="37F22F6E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proofErr w:type="spellStart"/>
            <w:r w:rsidRPr="007E69D6">
              <w:rPr>
                <w:rFonts w:ascii="Calibri" w:hAnsi="Calibri" w:eastAsia="Calibri" w:cs="Calibri"/>
                <w:lang w:val="sl-SI" w:eastAsia="sl-SI"/>
              </w:rPr>
              <w:t>Empatičnost</w:t>
            </w:r>
            <w:proofErr w:type="spellEnd"/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 in komunikacijska odprtost.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61125DA2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189F056B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Objectives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279F8D20" w14:textId="77777777">
            <w:pPr>
              <w:numPr>
                <w:ilvl w:val="0"/>
                <w:numId w:val="7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knowledge and understanding; focus on inclusive, non-discriminatory work, multiculturalism;</w:t>
            </w:r>
          </w:p>
          <w:p w:rsidRPr="007E69D6" w:rsidR="007E69D6" w:rsidP="007E69D6" w:rsidRDefault="007E69D6" w14:paraId="2EF5C165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Competences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2508FF15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Sensitivity and openness to people and social situations.</w:t>
            </w:r>
          </w:p>
          <w:p w:rsidRPr="007E69D6" w:rsidR="007E69D6" w:rsidP="007E69D6" w:rsidRDefault="007E69D6" w14:paraId="652E95BA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Use of special-pedagogical knowledge for the work with children with special needs.</w:t>
            </w:r>
          </w:p>
          <w:p w:rsidRPr="007E69D6" w:rsidR="007E69D6" w:rsidP="007E69D6" w:rsidRDefault="007E69D6" w14:paraId="4732FD40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Communication with experts in different educational areas.</w:t>
            </w:r>
          </w:p>
          <w:p w:rsidRPr="007E69D6" w:rsidR="007E69D6" w:rsidP="007E69D6" w:rsidRDefault="007E69D6" w14:paraId="0A2A63AF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Cooperation with parents. </w:t>
            </w:r>
          </w:p>
          <w:p w:rsidRPr="007E69D6" w:rsidR="007E69D6" w:rsidP="007E69D6" w:rsidRDefault="007E69D6" w14:paraId="173EE57A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Forming a comprehensive assessment of the needs of an individual or group and their strengths and weaknesses, </w:t>
            </w:r>
            <w:proofErr w:type="gramStart"/>
            <w:r w:rsidRPr="007E69D6">
              <w:rPr>
                <w:rFonts w:ascii="Calibri" w:hAnsi="Calibri" w:eastAsia="Times New Roman" w:cs="Calibri"/>
                <w:lang w:val="en-GB"/>
              </w:rPr>
              <w:t>taking into account</w:t>
            </w:r>
            <w:proofErr w:type="gramEnd"/>
            <w:r w:rsidRPr="007E69D6">
              <w:rPr>
                <w:rFonts w:ascii="Calibri" w:hAnsi="Calibri" w:eastAsia="Times New Roman" w:cs="Calibri"/>
                <w:lang w:val="en-GB"/>
              </w:rPr>
              <w:t xml:space="preserve"> environmental factors (physical, social, cultural) with the appropriate procedures and instruments.</w:t>
            </w:r>
          </w:p>
          <w:p w:rsidRPr="007E69D6" w:rsidR="007E69D6" w:rsidP="007E69D6" w:rsidRDefault="007E69D6" w14:paraId="62F635EF" w14:textId="77777777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Empathy and openness in communication. </w:t>
            </w:r>
          </w:p>
        </w:tc>
      </w:tr>
      <w:tr w:rsidRPr="007E69D6" w:rsidR="007E69D6" w:rsidTr="78CA6456" w14:paraId="43DA940E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DF2CBB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67DB45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7E69D6" w:rsidR="007E69D6" w:rsidP="007E69D6" w:rsidRDefault="007E69D6" w14:paraId="3F7B984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038D2074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5822BB03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476D36C2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Intended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learning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outcomes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4E623863" w14:textId="77777777">
        <w:trPr>
          <w:trHeight w:val="26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336EC649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sl-SI"/>
              </w:rPr>
              <w:t>Znanje in razumevanje:</w:t>
            </w:r>
          </w:p>
          <w:p w:rsidRPr="007E69D6" w:rsidR="007E69D6" w:rsidP="007E69D6" w:rsidRDefault="007E69D6" w14:paraId="3BB9B942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Študent/-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ka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:</w:t>
            </w:r>
          </w:p>
          <w:p w:rsidRPr="007E69D6" w:rsidR="007E69D6" w:rsidP="007E69D6" w:rsidRDefault="007E69D6" w14:paraId="5F04F18A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pozna in razume osnove metodike dela z vedenjsko težavnimi in učno manj uspešnimi otroki,</w:t>
            </w:r>
          </w:p>
          <w:p w:rsidRPr="007E69D6" w:rsidR="007E69D6" w:rsidP="007E69D6" w:rsidRDefault="007E69D6" w14:paraId="5BB32FCB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razume individualne vrednote in vrednostne sisteme, obvladuje profesionalno-etične vrednote,</w:t>
            </w:r>
          </w:p>
          <w:p w:rsidRPr="007E69D6" w:rsidR="007E69D6" w:rsidP="007E69D6" w:rsidRDefault="007E69D6" w14:paraId="043D77D6" w14:textId="77777777">
            <w:pPr>
              <w:numPr>
                <w:ilvl w:val="0"/>
                <w:numId w:val="3"/>
              </w:numPr>
              <w:spacing w:after="0" w:line="264" w:lineRule="auto"/>
              <w:ind w:left="709" w:hanging="283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pozna in razume načela pedagoškega dela z vedenjsko težavnimi in učno manj uspešnimi otroki,</w:t>
            </w:r>
          </w:p>
          <w:p w:rsidRPr="007E69D6" w:rsidR="007E69D6" w:rsidP="007E69D6" w:rsidRDefault="007E69D6" w14:paraId="452AEE3C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uporablja znanja metodike in teoretskih diskurzov v razumevanju težav otrok in delu z njimi.</w:t>
            </w:r>
          </w:p>
          <w:p w:rsidRPr="007E69D6" w:rsidR="007E69D6" w:rsidP="007E69D6" w:rsidRDefault="007E69D6" w14:paraId="1B02550E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4385CB15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sl-SI"/>
              </w:rPr>
              <w:t>Refleksija:</w:t>
            </w:r>
          </w:p>
          <w:p w:rsidRPr="007E69D6" w:rsidR="007E69D6" w:rsidP="007E69D6" w:rsidRDefault="007E69D6" w14:paraId="7ECCCC07" w14:textId="77777777">
            <w:pPr>
              <w:spacing w:after="0" w:line="264" w:lineRule="auto"/>
              <w:rPr>
                <w:rFonts w:ascii="Calibri" w:hAnsi="Calibri" w:eastAsia="Times New Roman" w:cs="Calibri"/>
                <w:u w:val="single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Študent/-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ka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:</w:t>
            </w:r>
          </w:p>
          <w:p w:rsidRPr="007E69D6" w:rsidR="007E69D6" w:rsidP="007E69D6" w:rsidRDefault="007E69D6" w14:paraId="11BC1BDC" w14:textId="77777777">
            <w:pPr>
              <w:spacing w:after="0" w:line="264" w:lineRule="auto"/>
              <w:ind w:left="709" w:hanging="283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•</w:t>
            </w:r>
            <w:r w:rsidRPr="007E69D6">
              <w:rPr>
                <w:rFonts w:ascii="Calibri" w:hAnsi="Calibri" w:eastAsia="Times New Roman" w:cs="Calibri"/>
                <w:lang w:val="sl-SI"/>
              </w:rPr>
              <w:tab/>
            </w:r>
            <w:r w:rsidRPr="007E69D6">
              <w:rPr>
                <w:rFonts w:ascii="Calibri" w:hAnsi="Calibri" w:eastAsia="Times New Roman" w:cs="Calibri"/>
                <w:lang w:val="sl-SI"/>
              </w:rPr>
              <w:t>reflektira lastno udeleženost v delu z vedenjsko težavnimi in kolegi,</w:t>
            </w:r>
          </w:p>
          <w:p w:rsidRPr="007E69D6" w:rsidR="007E69D6" w:rsidP="007E69D6" w:rsidRDefault="007E69D6" w14:paraId="78858F60" w14:textId="77777777">
            <w:pPr>
              <w:numPr>
                <w:ilvl w:val="0"/>
                <w:numId w:val="3"/>
              </w:numPr>
              <w:spacing w:after="0" w:line="264" w:lineRule="auto"/>
              <w:ind w:left="709" w:hanging="283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reflektira rezultate dela s kolegi in strokovnimi partnerji.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36DA4884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6F1CC67E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3DF7C81C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65C4A938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Knowledge and understanding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449CBB62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The students:</w:t>
            </w:r>
          </w:p>
          <w:p w:rsidRPr="007E69D6" w:rsidR="007E69D6" w:rsidP="007E69D6" w:rsidRDefault="007E69D6" w14:paraId="4BCD89F9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know and understand the basics of the methodology of working with behaviourally difficult and educationally underperforming children;</w:t>
            </w:r>
          </w:p>
          <w:p w:rsidRPr="007E69D6" w:rsidR="007E69D6" w:rsidP="007E69D6" w:rsidRDefault="007E69D6" w14:paraId="2732FA76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understand individual values and value systems, master professional ethical values;</w:t>
            </w:r>
          </w:p>
          <w:p w:rsidRPr="007E69D6" w:rsidR="007E69D6" w:rsidP="007E69D6" w:rsidRDefault="007E69D6" w14:paraId="69BF5502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know and understand the principles of educational work with behaviourally difficult and educationally underperforming children;</w:t>
            </w:r>
          </w:p>
          <w:p w:rsidRPr="007E69D6" w:rsidR="007E69D6" w:rsidP="007E69D6" w:rsidRDefault="007E69D6" w14:paraId="6C2D2D41" w14:textId="77777777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apply the knowledge of methodology and theoretical discourses in understanding problems of children and in work with them.</w:t>
            </w:r>
          </w:p>
          <w:p w:rsidRPr="007E69D6" w:rsidR="007E69D6" w:rsidP="007E69D6" w:rsidRDefault="007E69D6" w14:paraId="1C2DF64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u w:val="single"/>
                <w:lang w:val="en-GB"/>
              </w:rPr>
              <w:t>Reflection</w:t>
            </w:r>
            <w:r w:rsidRPr="007E69D6">
              <w:rPr>
                <w:rFonts w:ascii="Calibri" w:hAnsi="Calibri" w:eastAsia="Times New Roman" w:cs="Calibri"/>
                <w:lang w:val="en-GB"/>
              </w:rPr>
              <w:t>:</w:t>
            </w:r>
          </w:p>
          <w:p w:rsidRPr="007E69D6" w:rsidR="007E69D6" w:rsidP="007E69D6" w:rsidRDefault="007E69D6" w14:paraId="2A4E99CD" w14:textId="77777777">
            <w:p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The students:</w:t>
            </w:r>
          </w:p>
          <w:p w:rsidRPr="007E69D6" w:rsidR="007E69D6" w:rsidP="007E69D6" w:rsidRDefault="007E69D6" w14:paraId="246F1F4C" w14:textId="77777777">
            <w:pPr>
              <w:numPr>
                <w:ilvl w:val="0"/>
                <w:numId w:val="10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>reflect upon their own involvement in the work with behaviourally difficult children and with colleagues;</w:t>
            </w:r>
          </w:p>
          <w:p w:rsidRPr="007E69D6" w:rsidR="007E69D6" w:rsidP="007E69D6" w:rsidRDefault="007E69D6" w14:paraId="56106792" w14:textId="77777777">
            <w:pPr>
              <w:numPr>
                <w:ilvl w:val="0"/>
                <w:numId w:val="10"/>
              </w:numPr>
              <w:spacing w:after="0" w:line="264" w:lineRule="auto"/>
              <w:rPr>
                <w:rFonts w:ascii="Calibri" w:hAnsi="Calibri" w:eastAsia="Times New Roman" w:cs="Calibri"/>
                <w:lang w:val="en-GB"/>
              </w:rPr>
            </w:pPr>
            <w:r w:rsidRPr="007E69D6">
              <w:rPr>
                <w:rFonts w:ascii="Calibri" w:hAnsi="Calibri" w:eastAsia="Times New Roman" w:cs="Calibri"/>
                <w:lang w:val="en-GB"/>
              </w:rPr>
              <w:t xml:space="preserve">reflect upon the results of working with colleagues and with professional partners. </w:t>
            </w:r>
          </w:p>
        </w:tc>
      </w:tr>
      <w:tr w:rsidRPr="007E69D6" w:rsidR="007E69D6" w:rsidTr="78CA6456" w14:paraId="45828E88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2919FA78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64AA928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7EC42313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</w:tr>
      <w:tr w:rsidRPr="007E69D6" w:rsidR="007E69D6" w:rsidTr="78CA6456" w14:paraId="0681856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CA2D059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4D1FB11C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7E69D6" w:rsidR="007E69D6" w:rsidP="007E69D6" w:rsidRDefault="007E69D6" w14:paraId="53DA63A6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7C2DC76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034763B5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64C8CD86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Learning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and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teaching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methods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7B1F5D89" w14:textId="77777777">
        <w:trPr>
          <w:trHeight w:val="95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31E82E64" w14:textId="77777777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predavanja,</w:t>
            </w:r>
          </w:p>
          <w:p w:rsidRPr="007E69D6" w:rsidR="007E69D6" w:rsidP="007E69D6" w:rsidRDefault="007E69D6" w14:paraId="334887F9" w14:textId="77777777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eksperimentalne vaje, </w:t>
            </w:r>
          </w:p>
          <w:p w:rsidRPr="007E69D6" w:rsidR="007E69D6" w:rsidP="007E69D6" w:rsidRDefault="007E69D6" w14:paraId="0095268A" w14:textId="77777777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konzultacije.</w:t>
            </w:r>
          </w:p>
          <w:p w:rsidRPr="007E69D6" w:rsidR="007E69D6" w:rsidP="007E69D6" w:rsidRDefault="007E69D6" w14:paraId="74F42FC1" w14:textId="77777777">
            <w:pPr>
              <w:spacing w:after="0" w:line="264" w:lineRule="auto"/>
              <w:ind w:left="720"/>
              <w:contextualSpacing/>
              <w:rPr>
                <w:rFonts w:ascii="Calibri" w:hAnsi="Calibri" w:eastAsia="Calibri" w:cs="Calibri"/>
                <w:lang w:val="sl-SI" w:eastAsia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007E69D6" w:rsidRDefault="007E69D6" w14:paraId="56D90516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5EA4F9AD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lectures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,</w:t>
            </w:r>
          </w:p>
          <w:p w:rsidRPr="007E69D6" w:rsidR="007E69D6" w:rsidP="007E69D6" w:rsidRDefault="007E69D6" w14:paraId="7A0B5622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experimental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tutorials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,</w:t>
            </w:r>
          </w:p>
          <w:p w:rsidRPr="007E69D6" w:rsidR="007E69D6" w:rsidP="007E69D6" w:rsidRDefault="007E69D6" w14:paraId="1FF452F6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consultation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.</w:t>
            </w:r>
          </w:p>
        </w:tc>
      </w:tr>
      <w:tr w:rsidRPr="007E69D6" w:rsidR="007E69D6" w:rsidTr="78CA6456" w14:paraId="4A2CF78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7D545D7B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28933CAF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338BC8F0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Delež (v %) /</w:t>
            </w:r>
          </w:p>
          <w:p w:rsidRPr="007E69D6" w:rsidR="007E69D6" w:rsidP="007E69D6" w:rsidRDefault="007E69D6" w14:paraId="14A85DFB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Weight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1A2A21E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5D636BD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Assessment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>:</w:t>
            </w:r>
          </w:p>
        </w:tc>
      </w:tr>
      <w:tr w:rsidRPr="007E69D6" w:rsidR="007E69D6" w:rsidTr="78CA6456" w14:paraId="1A521046" w14:textId="77777777">
        <w:trPr>
          <w:trHeight w:val="1166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3A213A35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Način (pisni izpit, ustno izpraševanje, naloge, projekt)</w:t>
            </w:r>
          </w:p>
          <w:p w:rsidRPr="007E69D6" w:rsidR="007E69D6" w:rsidP="007E69D6" w:rsidRDefault="007E69D6" w14:paraId="27C2CB43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76FC922B" w14:textId="77777777">
            <w:pPr>
              <w:numPr>
                <w:ilvl w:val="0"/>
                <w:numId w:val="5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 xml:space="preserve">pisni izpit, </w:t>
            </w:r>
          </w:p>
          <w:p w:rsidRPr="007E69D6" w:rsidR="007E69D6" w:rsidP="007E69D6" w:rsidRDefault="007E69D6" w14:paraId="52806ABD" w14:textId="77777777">
            <w:pPr>
              <w:numPr>
                <w:ilvl w:val="0"/>
                <w:numId w:val="5"/>
              </w:numPr>
              <w:spacing w:after="0" w:line="264" w:lineRule="auto"/>
              <w:contextualSpacing/>
              <w:rPr>
                <w:rFonts w:ascii="Calibri" w:hAnsi="Calibri" w:eastAsia="Calibri" w:cs="Calibri"/>
                <w:lang w:val="sl-SI" w:eastAsia="sl-SI"/>
              </w:rPr>
            </w:pPr>
            <w:r w:rsidRPr="007E69D6">
              <w:rPr>
                <w:rFonts w:ascii="Calibri" w:hAnsi="Calibri" w:eastAsia="Calibri" w:cs="Calibri"/>
                <w:lang w:val="sl-SI" w:eastAsia="sl-SI"/>
              </w:rPr>
              <w:t>seminarsko delo.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7E69D6" w:rsidR="007E69D6" w:rsidP="007E69D6" w:rsidRDefault="007E69D6" w14:paraId="238BBCE3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50 %,</w:t>
            </w:r>
          </w:p>
          <w:p w:rsidRPr="007E69D6" w:rsidR="007E69D6" w:rsidP="007E69D6" w:rsidRDefault="007E69D6" w14:paraId="42DA1D57" w14:textId="77777777">
            <w:pPr>
              <w:spacing w:after="0" w:line="264" w:lineRule="auto"/>
              <w:jc w:val="center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007E69D6" w:rsidRDefault="007E69D6" w14:paraId="44A47A62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Type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(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examination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, oral,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coursework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,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project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):</w:t>
            </w:r>
          </w:p>
          <w:p w:rsidRPr="007E69D6" w:rsidR="007E69D6" w:rsidP="007E69D6" w:rsidRDefault="007E69D6" w14:paraId="74F7CB07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</w:p>
          <w:p w:rsidRPr="007E69D6" w:rsidR="007E69D6" w:rsidP="007E69D6" w:rsidRDefault="007E69D6" w14:paraId="6134CC0B" w14:textId="77777777">
            <w:pPr>
              <w:spacing w:after="0" w:line="264" w:lineRule="auto"/>
              <w:rPr>
                <w:rFonts w:ascii="Calibri" w:hAnsi="Calibri" w:eastAsia="Times New Roman" w:cs="Calibri"/>
                <w:lang w:val="sl-SI"/>
              </w:rPr>
            </w:pP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written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exam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,</w:t>
            </w:r>
          </w:p>
          <w:p w:rsidRPr="007E69D6" w:rsidR="007E69D6" w:rsidP="007E69D6" w:rsidRDefault="007E69D6" w14:paraId="4184AF9E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lang w:val="sl-SI"/>
              </w:rPr>
              <w:t xml:space="preserve">seminar </w:t>
            </w:r>
            <w:proofErr w:type="spellStart"/>
            <w:r w:rsidRPr="007E69D6">
              <w:rPr>
                <w:rFonts w:ascii="Calibri" w:hAnsi="Calibri" w:eastAsia="Times New Roman" w:cs="Calibri"/>
                <w:lang w:val="sl-SI"/>
              </w:rPr>
              <w:t>work</w:t>
            </w:r>
            <w:proofErr w:type="spellEnd"/>
            <w:r w:rsidRPr="007E69D6">
              <w:rPr>
                <w:rFonts w:ascii="Calibri" w:hAnsi="Calibri" w:eastAsia="Times New Roman" w:cs="Calibri"/>
                <w:lang w:val="sl-SI"/>
              </w:rPr>
              <w:t>.</w:t>
            </w:r>
          </w:p>
        </w:tc>
      </w:tr>
      <w:tr w:rsidRPr="007E69D6" w:rsidR="007E69D6" w:rsidTr="78CA6456" w14:paraId="43E8BBD3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007E69D6" w:rsidRDefault="007E69D6" w14:paraId="59471908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</w:p>
          <w:p w:rsidRPr="007E69D6" w:rsidR="007E69D6" w:rsidP="007E69D6" w:rsidRDefault="007E69D6" w14:paraId="17982C50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lang w:val="sl-SI"/>
              </w:rPr>
            </w:pPr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Reference nosilca /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Lecturer's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 </w:t>
            </w:r>
            <w:proofErr w:type="spellStart"/>
            <w:r w:rsidRPr="007E69D6">
              <w:rPr>
                <w:rFonts w:ascii="Calibri" w:hAnsi="Calibri" w:eastAsia="Times New Roman" w:cs="Calibri"/>
                <w:b/>
                <w:lang w:val="sl-SI"/>
              </w:rPr>
              <w:t>references</w:t>
            </w:r>
            <w:proofErr w:type="spellEnd"/>
            <w:r w:rsidRPr="007E69D6">
              <w:rPr>
                <w:rFonts w:ascii="Calibri" w:hAnsi="Calibri" w:eastAsia="Times New Roman" w:cs="Calibri"/>
                <w:b/>
                <w:lang w:val="sl-SI"/>
              </w:rPr>
              <w:t xml:space="preserve">: </w:t>
            </w:r>
          </w:p>
        </w:tc>
      </w:tr>
      <w:tr w:rsidRPr="007E69D6" w:rsidR="007E69D6" w:rsidTr="78CA6456" w14:paraId="09F7213C" w14:textId="77777777">
        <w:trPr>
          <w:trHeight w:val="35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4F97" w:rsidR="00430E1C" w:rsidP="78CA6456" w:rsidRDefault="00430E1C" w14:paraId="62BD3AEE" w14:textId="36BD33FE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(2023). Der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Deinstitutionaliesierungsprozessen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im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Bereich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der auβ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enfamiliären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Erziehung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Slowenien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 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Forum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Erziehungshilfen</w:t>
            </w:r>
            <w:r w:rsidRPr="78CA6456" w:rsidR="5F40B45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29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/2, 114-117. </w:t>
            </w:r>
          </w:p>
          <w:p w:rsidRPr="00664F97" w:rsidR="00430E1C" w:rsidP="78CA6456" w:rsidRDefault="00430E1C" w14:paraId="108AAAD5" w14:textId="77777777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(2022).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Kazalniki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kvalitete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dela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centrih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V: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M.Krajnčan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, (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ur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.). 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Socialnopedagoške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teme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1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Koper: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Založba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Univerze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na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Primorskem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, str. 11-35.</w:t>
            </w:r>
          </w:p>
          <w:p w:rsidRPr="00664F97" w:rsidR="00430E1C" w:rsidP="78CA6456" w:rsidRDefault="00430E1C" w14:paraId="32C87636" w14:textId="0838C44F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lang w:val="sl-S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(2019).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proces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deinstitucionalizacije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V: M.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(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ur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.). 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Kam z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?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center Maribor -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celostna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obravnava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Maribor: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center, str. 11-26. </w:t>
            </w:r>
          </w:p>
          <w:p w:rsidRPr="007E69D6" w:rsidR="007E69D6" w:rsidP="78CA6456" w:rsidRDefault="00430E1C" w14:paraId="1BC259AE" w14:textId="73732AA9">
            <w:pPr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Vrhunc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Pfeifer, K. (2021).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intervence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(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centrih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) :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izhodišča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pripravo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smernic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ravnanje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situacijah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vzgojo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izobraževanje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ter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mladostnikov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Sloveniji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Koper: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Založba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Univerze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na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Primorskem</w:t>
            </w:r>
            <w:r w:rsidRPr="78CA6456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</w:t>
            </w:r>
          </w:p>
        </w:tc>
      </w:tr>
    </w:tbl>
    <w:p w:rsidR="004A0E84" w:rsidRDefault="004A0E84" w14:paraId="68C2B709" w14:textId="77777777">
      <w:bookmarkStart w:name="_GoBack" w:id="1"/>
      <w:bookmarkEnd w:id="1"/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12CA5"/>
    <w:multiLevelType w:val="hybridMultilevel"/>
    <w:tmpl w:val="DBD4EE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9A6C34"/>
    <w:multiLevelType w:val="hybridMultilevel"/>
    <w:tmpl w:val="CB46B1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3B5E66"/>
    <w:multiLevelType w:val="hybridMultilevel"/>
    <w:tmpl w:val="78A84B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8223D2"/>
    <w:multiLevelType w:val="hybridMultilevel"/>
    <w:tmpl w:val="C638DE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2A6884"/>
    <w:multiLevelType w:val="hybridMultilevel"/>
    <w:tmpl w:val="BFAA9746"/>
    <w:lvl w:ilvl="0" w:tplc="0424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" w15:restartNumberingAfterBreak="0">
    <w:nsid w:val="23AB02FC"/>
    <w:multiLevelType w:val="hybridMultilevel"/>
    <w:tmpl w:val="7EDC4E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87364E"/>
    <w:multiLevelType w:val="hybridMultilevel"/>
    <w:tmpl w:val="14C8AE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795"/>
    <w:multiLevelType w:val="hybridMultilevel"/>
    <w:tmpl w:val="B7F015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A747E62"/>
    <w:multiLevelType w:val="hybridMultilevel"/>
    <w:tmpl w:val="84CE3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763C28"/>
    <w:multiLevelType w:val="hybridMultilevel"/>
    <w:tmpl w:val="2CD66F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F2C94"/>
    <w:multiLevelType w:val="hybridMultilevel"/>
    <w:tmpl w:val="A82080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B6C633A"/>
    <w:multiLevelType w:val="hybridMultilevel"/>
    <w:tmpl w:val="ED3005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816BDB"/>
    <w:multiLevelType w:val="hybridMultilevel"/>
    <w:tmpl w:val="EEB074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C8B283A"/>
    <w:multiLevelType w:val="hybridMultilevel"/>
    <w:tmpl w:val="D15EBF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9D6"/>
    <w:rsid w:val="0000383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30E1C"/>
    <w:rsid w:val="00455068"/>
    <w:rsid w:val="004A0E84"/>
    <w:rsid w:val="004B7AEB"/>
    <w:rsid w:val="004D76E0"/>
    <w:rsid w:val="00503D64"/>
    <w:rsid w:val="00533718"/>
    <w:rsid w:val="005858E2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69D6"/>
    <w:rsid w:val="00837F6C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51668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E38B780"/>
    <w:rsid w:val="34970FE5"/>
    <w:rsid w:val="4B3CC0FE"/>
    <w:rsid w:val="5F40B45C"/>
    <w:rsid w:val="78CA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750B"/>
  <w15:chartTrackingRefBased/>
  <w15:docId w15:val="{A3E89417-9268-4AE9-868A-1082C8A772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8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85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48482E3-E3BF-47B6-91CC-30E4A897C1BB}"/>
</file>

<file path=customXml/itemProps2.xml><?xml version="1.0" encoding="utf-8"?>
<ds:datastoreItem xmlns:ds="http://schemas.openxmlformats.org/officeDocument/2006/customXml" ds:itemID="{71E79BC2-6691-4508-8756-3A7301DC96CD}"/>
</file>

<file path=customXml/itemProps3.xml><?xml version="1.0" encoding="utf-8"?>
<ds:datastoreItem xmlns:ds="http://schemas.openxmlformats.org/officeDocument/2006/customXml" ds:itemID="{87A96416-C15B-444F-AAA1-F39E234845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2023-10-24T08:14:00Z</dcterms:created>
  <dcterms:modified xsi:type="dcterms:W3CDTF">2023-11-09T13:33:17Z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16404000</vt:r8>
  </property>
</Properties>
</file>